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B4" w:rsidRDefault="005B60B4" w:rsidP="00C07882">
      <w:pPr>
        <w:autoSpaceDE w:val="0"/>
        <w:autoSpaceDN w:val="0"/>
        <w:adjustRightInd w:val="0"/>
        <w:ind w:left="4320" w:firstLine="72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 1</w:t>
      </w:r>
      <w:r w:rsidR="00271465">
        <w:rPr>
          <w:rFonts w:ascii="Times New Roman" w:hAnsi="Times New Roman"/>
          <w:b/>
          <w:bCs/>
          <w:sz w:val="26"/>
          <w:szCs w:val="26"/>
        </w:rPr>
        <w:t>9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C07882">
        <w:rPr>
          <w:rFonts w:ascii="Times New Roman" w:hAnsi="Times New Roman"/>
          <w:b/>
          <w:bCs/>
          <w:sz w:val="26"/>
          <w:szCs w:val="26"/>
        </w:rPr>
        <w:t>562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 w:rsidR="0088480E">
        <w:rPr>
          <w:rFonts w:ascii="Times New Roman" w:hAnsi="Times New Roman"/>
          <w:b/>
          <w:bCs/>
          <w:sz w:val="26"/>
          <w:szCs w:val="26"/>
        </w:rPr>
        <w:t>3</w:t>
      </w:r>
      <w:r w:rsidR="00C07882">
        <w:rPr>
          <w:rFonts w:ascii="Times New Roman" w:hAnsi="Times New Roman"/>
          <w:b/>
          <w:bCs/>
          <w:sz w:val="26"/>
          <w:szCs w:val="26"/>
        </w:rPr>
        <w:tab/>
      </w:r>
    </w:p>
    <w:p w:rsidR="00C07882" w:rsidRDefault="00C07882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(pag.1-2)</w:t>
      </w:r>
    </w:p>
    <w:p w:rsidR="005B60B4" w:rsidRDefault="005B60B4">
      <w:pPr>
        <w:autoSpaceDE w:val="0"/>
        <w:autoSpaceDN w:val="0"/>
        <w:adjustRightInd w:val="0"/>
        <w:ind w:left="709" w:hanging="709"/>
        <w:rPr>
          <w:rFonts w:ascii="Times New Roman" w:hAnsi="Times New Roman"/>
          <w:sz w:val="26"/>
          <w:szCs w:val="26"/>
        </w:rPr>
      </w:pPr>
    </w:p>
    <w:p w:rsidR="005B60B4" w:rsidRDefault="005B60B4">
      <w:pPr>
        <w:autoSpaceDE w:val="0"/>
        <w:autoSpaceDN w:val="0"/>
        <w:adjustRightInd w:val="0"/>
        <w:ind w:left="709" w:hanging="709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B60B4" w:rsidRDefault="005B60B4">
      <w:pPr>
        <w:autoSpaceDE w:val="0"/>
        <w:autoSpaceDN w:val="0"/>
        <w:adjustRightInd w:val="0"/>
        <w:ind w:left="709" w:hanging="709"/>
        <w:rPr>
          <w:rFonts w:ascii="Times New Roman" w:hAnsi="Times New Roman"/>
          <w:sz w:val="26"/>
          <w:szCs w:val="26"/>
        </w:rPr>
      </w:pPr>
    </w:p>
    <w:p w:rsidR="005B60B4" w:rsidRDefault="005B60B4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Procedura</w:t>
      </w:r>
    </w:p>
    <w:p w:rsidR="005B60B4" w:rsidRDefault="005B60B4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de acordare a scutirii de la plata impozitului pentru  terenurile </w:t>
      </w:r>
    </w:p>
    <w:p w:rsidR="005B60B4" w:rsidRDefault="005B60B4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utilizate pentru furnizarea de servicii sociale de către organizaţii neguvernamentale si întreprinderi sociale ca furnizori de servicii sociale</w:t>
      </w:r>
    </w:p>
    <w:p w:rsidR="005B60B4" w:rsidRDefault="005B60B4">
      <w:pPr>
        <w:ind w:left="0"/>
        <w:rPr>
          <w:rFonts w:ascii="Times New Roman" w:hAnsi="Times New Roman"/>
          <w:sz w:val="26"/>
          <w:szCs w:val="26"/>
        </w:rPr>
      </w:pPr>
    </w:p>
    <w:p w:rsidR="005B60B4" w:rsidRDefault="005B60B4">
      <w:pPr>
        <w:ind w:left="0"/>
        <w:rPr>
          <w:rFonts w:ascii="Times New Roman" w:hAnsi="Times New Roman"/>
          <w:sz w:val="26"/>
          <w:szCs w:val="26"/>
        </w:rPr>
      </w:pPr>
    </w:p>
    <w:p w:rsidR="005B60B4" w:rsidRDefault="005B60B4">
      <w:pPr>
        <w:ind w:left="0"/>
        <w:rPr>
          <w:rFonts w:ascii="Times New Roman" w:hAnsi="Times New Roman"/>
          <w:sz w:val="26"/>
          <w:szCs w:val="26"/>
        </w:rPr>
      </w:pP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 pe teren în anul fiscal 202</w:t>
      </w:r>
      <w:r w:rsidR="0088480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pentru terenurile utilizate de către </w:t>
      </w:r>
      <w:r>
        <w:rPr>
          <w:rFonts w:ascii="Times New Roman" w:hAnsi="Times New Roman"/>
          <w:b/>
          <w:sz w:val="26"/>
          <w:szCs w:val="26"/>
        </w:rPr>
        <w:t>organizaţii  neguvernamentale si întreprinderi sociale</w:t>
      </w:r>
      <w:r>
        <w:rPr>
          <w:rFonts w:ascii="Times New Roman" w:hAnsi="Times New Roman"/>
          <w:sz w:val="26"/>
          <w:szCs w:val="26"/>
        </w:rPr>
        <w:t xml:space="preserve"> sau de către acestea în parteneriat cu autorităţi sau instituţii publice, exclusiv pentru acordarea de servicii sociale care constau în: asigurarea de găzduire, hrană, sprijin material; servicii de îngrijire; asistenţă socială; consiliere în vederea integrării sociale - psihologică, profesională, familială; activităţieducaţionale si suport pentru găsirea unui loc de muncă, a unei locuinţe, accesarea de cursuri de formare/recalificare profesională; activităţi de recuperare, reabilitare și reinserţie socială pentru persoanele aflate în situaţii de risc social.</w:t>
      </w:r>
    </w:p>
    <w:p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>începând cu data de 1 ianuarie 202</w:t>
      </w:r>
      <w:r w:rsidR="0088480E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>persoanelor care deţin documente justificative valabile la 31.12.202</w:t>
      </w:r>
      <w:r w:rsidR="0088480E">
        <w:rPr>
          <w:rFonts w:ascii="Times New Roman" w:hAnsi="Times New Roman"/>
          <w:color w:val="000000"/>
          <w:sz w:val="26"/>
          <w:szCs w:val="26"/>
        </w:rPr>
        <w:t>3</w:t>
      </w:r>
      <w:r w:rsidR="00FD5A6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şi care sunt depuse la Direcţia Impozite şi Taxe, până la data de 31 martie 202</w:t>
      </w:r>
      <w:r w:rsidR="0088480E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>, inclusiv.</w:t>
      </w:r>
    </w:p>
    <w:p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 w:rsidR="006C125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terenului pentru care se solicită acordarea scutirii;</w:t>
      </w:r>
    </w:p>
    <w:p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scutirii;</w:t>
      </w:r>
    </w:p>
    <w:p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Motivele de fapt pe care se întemeiază cererea.</w:t>
      </w: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Declaraţia pe propria răspundere a reprezentantului legal al organizaţiei  neguvernamentale sau întreprinderi sociale în care să se menţioneze următoarele informaţii:</w:t>
      </w:r>
    </w:p>
    <w:p w:rsidR="005B60B4" w:rsidRDefault="005B60B4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dacă terenul pentru care se solicită scutirea de la plata impozitului/taxei este utilizattotal sau parţial pentru activităţile prevăzute la art.1;</w:t>
      </w:r>
    </w:p>
    <w:p w:rsidR="005B60B4" w:rsidRDefault="005B60B4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toate activităţiledesfăsurate pe terenul pentru care se solicită scutirea;</w:t>
      </w:r>
    </w:p>
    <w:p w:rsidR="005B60B4" w:rsidRDefault="005B60B4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modalitatea de furnizare a serviciilor respective;</w:t>
      </w:r>
    </w:p>
    <w:p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constitutiv al organizaţiei  neguvernamentale sau întreprinderi sociale;</w:t>
      </w:r>
    </w:p>
    <w:p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certificatul de acreditare emis de </w:t>
      </w:r>
      <w:r w:rsidR="007C6D2A">
        <w:rPr>
          <w:rFonts w:ascii="Times New Roman" w:hAnsi="Times New Roman"/>
          <w:sz w:val="26"/>
          <w:szCs w:val="26"/>
        </w:rPr>
        <w:t>autoritatea competentă, dup caz;</w:t>
      </w:r>
    </w:p>
    <w:p w:rsidR="007C6D2A" w:rsidRDefault="007C6D2A" w:rsidP="007C6D2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atestatul de întreprindere socială, după caz.</w:t>
      </w: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</w:t>
      </w:r>
      <w:r>
        <w:rPr>
          <w:rFonts w:ascii="Times New Roman" w:hAnsi="Times New Roman"/>
          <w:sz w:val="26"/>
          <w:szCs w:val="26"/>
        </w:rPr>
        <w:t>Referatul va fi verificat de şeful serviciului şi înaintat spre aprobare conducerii direcţiei.</w:t>
      </w:r>
    </w:p>
    <w:p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>Pe baza referatului de acordare a scutirii aprobat, se va proceda la operarea scutirii în evidenţa fiscală.</w:t>
      </w: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Art.8</w:t>
      </w:r>
      <w:r>
        <w:rPr>
          <w:rFonts w:ascii="Times New Roman" w:hAnsi="Times New Roman"/>
          <w:sz w:val="26"/>
          <w:szCs w:val="26"/>
        </w:rPr>
        <w:t xml:space="preserve"> Contribuabilul care beneficiază de scutirea de la plata impozitului/taxei pe teren are obligaţia ca ulterior acordării scutirii să aducă la cunoştinţa organului fiscal orice modificari intervenite faţă de situaţia existentă la data acordării scutirii. </w:t>
      </w: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 În cazul în care după acordarea facilităţii fiscale, se constată că beneficiarul a indus în eroare organele fiscale prin declararea unor date nereale impozitul/taxa pe</w:t>
      </w:r>
      <w:r w:rsidR="007C6D2A">
        <w:rPr>
          <w:rFonts w:ascii="Times New Roman" w:hAnsi="Times New Roman"/>
          <w:sz w:val="26"/>
          <w:szCs w:val="26"/>
        </w:rPr>
        <w:t xml:space="preserve"> teren</w:t>
      </w:r>
      <w:r>
        <w:rPr>
          <w:rFonts w:ascii="Times New Roman" w:hAnsi="Times New Roman"/>
          <w:sz w:val="26"/>
          <w:szCs w:val="26"/>
        </w:rPr>
        <w:t xml:space="preserve"> va fi recalculată începând cu data </w:t>
      </w:r>
      <w:r w:rsidR="007C6D2A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</w:t>
      </w:r>
      <w:r w:rsidR="0088480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Art.10.</w:t>
      </w:r>
      <w:r>
        <w:rPr>
          <w:rFonts w:ascii="Times New Roman" w:hAnsi="Times New Roman"/>
          <w:sz w:val="26"/>
          <w:szCs w:val="26"/>
        </w:rPr>
        <w:t xml:space="preserve"> Scutirea se acordă şi în cazul contribuabililor care au beneficiat de această facilitate în anul 202</w:t>
      </w:r>
      <w:r w:rsidR="0088480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, pe baza documentelor justificative aflate la dispoziţiaDirecţiei Impozite şi Taxe.</w:t>
      </w: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5B60B4" w:rsidRPr="00C07882" w:rsidRDefault="00C07882" w:rsidP="00C07882">
      <w:pPr>
        <w:tabs>
          <w:tab w:val="left" w:pos="4305"/>
        </w:tabs>
        <w:autoSpaceDE w:val="0"/>
        <w:autoSpaceDN w:val="0"/>
        <w:adjustRightInd w:val="0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C07882">
        <w:rPr>
          <w:rFonts w:ascii="Times New Roman" w:hAnsi="Times New Roman"/>
          <w:b/>
          <w:sz w:val="28"/>
          <w:szCs w:val="28"/>
        </w:rPr>
        <w:t>PREŞEDINTE DE ŞEDINŢĂ,</w:t>
      </w:r>
    </w:p>
    <w:p w:rsidR="00C07882" w:rsidRPr="00C07882" w:rsidRDefault="00C07882" w:rsidP="00C07882">
      <w:pPr>
        <w:tabs>
          <w:tab w:val="left" w:pos="4305"/>
        </w:tabs>
        <w:autoSpaceDE w:val="0"/>
        <w:autoSpaceDN w:val="0"/>
        <w:adjustRightInd w:val="0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C07882">
        <w:rPr>
          <w:rFonts w:ascii="Times New Roman" w:hAnsi="Times New Roman"/>
          <w:b/>
          <w:sz w:val="28"/>
          <w:szCs w:val="28"/>
        </w:rPr>
        <w:t>Lucian Costin DINDIRICĂ</w:t>
      </w:r>
    </w:p>
    <w:p w:rsidR="005B60B4" w:rsidRPr="00C07882" w:rsidRDefault="005B60B4" w:rsidP="00C07882">
      <w:pPr>
        <w:autoSpaceDE w:val="0"/>
        <w:autoSpaceDN w:val="0"/>
        <w:adjustRightInd w:val="0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60B4" w:rsidRPr="00C07882" w:rsidRDefault="005B60B4" w:rsidP="00C07882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B60B4" w:rsidRPr="00C07882" w:rsidRDefault="005B60B4" w:rsidP="00C07882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B60B4" w:rsidRPr="00C07882" w:rsidRDefault="005B60B4" w:rsidP="00C07882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B60B4" w:rsidRDefault="005B60B4">
      <w:pPr>
        <w:ind w:left="0"/>
        <w:rPr>
          <w:rFonts w:ascii="Times New Roman" w:hAnsi="Times New Roman"/>
          <w:sz w:val="26"/>
          <w:szCs w:val="26"/>
        </w:rPr>
      </w:pPr>
    </w:p>
    <w:p w:rsidR="005B60B4" w:rsidRDefault="005B60B4">
      <w:pPr>
        <w:rPr>
          <w:rFonts w:ascii="Times New Roman" w:hAnsi="Times New Roman"/>
          <w:sz w:val="26"/>
          <w:szCs w:val="26"/>
        </w:rPr>
      </w:pPr>
    </w:p>
    <w:sectPr w:rsidR="005B60B4" w:rsidSect="002B7984">
      <w:footerReference w:type="default" r:id="rId6"/>
      <w:pgSz w:w="12240" w:h="15840"/>
      <w:pgMar w:top="1135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2CE" w:rsidRDefault="006212C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1">
    <w:p w:rsidR="006212CE" w:rsidRDefault="006212C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B4" w:rsidRDefault="002B7984">
    <w:pPr>
      <w:pStyle w:val="Footer"/>
      <w:jc w:val="right"/>
      <w:rPr>
        <w:rFonts w:ascii="Times New Roman" w:hAnsi="Times New Roman"/>
      </w:rPr>
    </w:pPr>
    <w:r>
      <w:fldChar w:fldCharType="begin"/>
    </w:r>
    <w:r w:rsidR="005B60B4">
      <w:instrText xml:space="preserve"> PAGE   \* MERGEFORMAT </w:instrText>
    </w:r>
    <w:r>
      <w:fldChar w:fldCharType="separate"/>
    </w:r>
    <w:r w:rsidR="00FD5A6D">
      <w:rPr>
        <w:noProof/>
      </w:rPr>
      <w:t>1</w:t>
    </w:r>
    <w:r>
      <w:fldChar w:fldCharType="end"/>
    </w:r>
  </w:p>
  <w:p w:rsidR="005B60B4" w:rsidRDefault="005B60B4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2CE" w:rsidRDefault="006212C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6212CE" w:rsidRDefault="006212C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39F"/>
    <w:rsid w:val="001072C3"/>
    <w:rsid w:val="001E152B"/>
    <w:rsid w:val="00271465"/>
    <w:rsid w:val="002B7984"/>
    <w:rsid w:val="005B60B4"/>
    <w:rsid w:val="006212CE"/>
    <w:rsid w:val="0063639F"/>
    <w:rsid w:val="006C1257"/>
    <w:rsid w:val="007C6D2A"/>
    <w:rsid w:val="0088480E"/>
    <w:rsid w:val="0092122D"/>
    <w:rsid w:val="00B13D42"/>
    <w:rsid w:val="00B457F9"/>
    <w:rsid w:val="00C07882"/>
    <w:rsid w:val="00FD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984"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B7984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sid w:val="002B7984"/>
    <w:rPr>
      <w:rFonts w:ascii="Calibri" w:hAnsi="Calibri" w:cs="Calibri"/>
      <w:sz w:val="22"/>
      <w:lang w:val="ro-RO"/>
    </w:rPr>
  </w:style>
  <w:style w:type="paragraph" w:styleId="Footer">
    <w:name w:val="footer"/>
    <w:basedOn w:val="Normal"/>
    <w:semiHidden/>
    <w:rsid w:val="002B7984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sid w:val="002B7984"/>
    <w:rPr>
      <w:rFonts w:ascii="Calibri" w:hAnsi="Calibri" w:cs="Calibri"/>
      <w:sz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sapl11</cp:lastModifiedBy>
  <cp:revision>6</cp:revision>
  <cp:lastPrinted>2023-11-27T09:57:00Z</cp:lastPrinted>
  <dcterms:created xsi:type="dcterms:W3CDTF">2023-11-24T10:42:00Z</dcterms:created>
  <dcterms:modified xsi:type="dcterms:W3CDTF">2023-11-27T09:57:00Z</dcterms:modified>
</cp:coreProperties>
</file>